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Б АДМИНИСТРАТИВНО-ОБЩЕСТВЕННОМ КОНТРОЛЕ ПО ОХРАНЕ ТРУ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Б АДМИНИСТРАТИВНО-ОБЩЕСТВЕННОМ КОНТРОЛЕ ПО ОХРАНЕ ТРУД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Настоящее Положение принимается на неопределенный срок.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1.8. Изменения и дополнения к настоящему Положению  согласовываются с профсоюзным  комитетом  и утверждаются приказом заведующего. </w:t>
      </w:r>
    </w:p>
    <w:p w:rsidR="00200223" w:rsidRPr="00200223" w:rsidRDefault="00200223" w:rsidP="002002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Первая ступень контроля</w:t>
      </w:r>
    </w:p>
    <w:p w:rsidR="00200223" w:rsidRPr="00200223" w:rsidRDefault="00200223" w:rsidP="0020022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Первая ступень контроля осуществляется каждым работником МБДОУ на своем рабочем месте: воспитатели, музыкальный руководитель, повар, кухонный рабочий, машинист по стирке и ремонту спецодежды, ежедневно до начала работы (занятия) проверяют рабочие места, исправность оборудования и инструмента.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2.2. На первой  ступени контроля проверяется: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2.2.1.  выполнение мероприятий по устранению нарушений, выявленных предыдущей проверкой;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2.2.2.  состояние и правильность организации охраны труда и техники безопасности на рабочих местах, а также физическое состояние работников, готовность их к работе, обеспечение спецодеждой, </w:t>
      </w:r>
      <w:proofErr w:type="spell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спецобувью</w:t>
      </w:r>
      <w:proofErr w:type="spell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другими средствами индивидуальной защиты;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2.2.3. безопасность технологического оборудования;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2.2.4.  состояние проходов, аварийных выходов и свободный доступ к средствам защиты;</w:t>
      </w:r>
      <w:proofErr w:type="gram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2.2.5. соблюдение правил при выполнении работ, требований пожарной безопасности;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2.2.6. соблюдение работниками правил электробезопасности при использовании технических средств обучения, компьютеров, оргтехники, при работе на электроустановках;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2.2.7. соблюдение правил складирования материалов;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2.2.8. исправность приточной и вытяжной вентиляции;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2.2.9. соблюдение правил безопасности при работе с вредными и пожароопасными веществами и материалами;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2.2.10.  наличие на рабочих местах инструкций по охране труда;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End"/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2.2.11. чистота и порядок на рабочих местах.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2.2.12. освещенность рабочих мест</w:t>
      </w:r>
    </w:p>
    <w:p w:rsidR="00200223" w:rsidRPr="00200223" w:rsidRDefault="00200223" w:rsidP="0020022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При обнаружении отклонений от правил и норм охраны труда, производственной санитарии, пожарной безопасности, электробезопасности, недостатки которые могут быть устранены сразу, устраняются немедленно, остальные записываются в журнал административно-общественного контроля.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 xml:space="preserve">2.4. В случае грубого нарушения правил, норм, инструкций по охране труда, которые могут причинить ущерб здоровью воспитанников, их родителей или работников МБДОУ или привести к аварии, работа приостанавливается до устранения этого нарушения. </w:t>
      </w:r>
    </w:p>
    <w:p w:rsidR="00200223" w:rsidRPr="00200223" w:rsidRDefault="00200223" w:rsidP="002002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Вторая ступень контроля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3.1. Вторую ступень контроля осуществляют заведующий хозяйством, ответственный по охране труда, председатель ППО, уполномоченные (доверенные) лица по охране труда, которые 1 раз в квартал проводят проверку состояния охраны труда, пожарной безопасности, электробезопасности и производственной санитарии во всех помещениях детского сада, принимают меры к устранению выявленных недостатков.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3.2. График проверки устанавливается заведующей МБДОУ и включается в план работы по охране труда.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 На второй ступени контроля проверяются: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3.3.1.  все вопросы первой ступени контроля;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3.3.2. организация и результаты работы первой ступени контроля;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3.3.3. выполнение мероприятий, намеченных в результате ранее проведенных проверок второй и третьей ступеней контроля;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3.3.4.  выполнение приказов заведующего по охране труда;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3.3.5. выполнение мероприятий по предписаниям и указаниям органов надзора и контроля;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3.3.6. выполнение мероприятий по материалам расследования несчастных случаев;</w:t>
      </w:r>
      <w:proofErr w:type="gram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3.3.7. соблюдение графиков технического обслуживания и ремонтов оборудования, вентиляционных систем и установок и выполнение на рабочих местах инструкций по охране труда;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3.3.8. наличие и состояние уголков по охране труда и технике безопасности;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3.3.9. наличие и состояние защитных, сигнальных и противопожарных средств и устройств, контрольно-измерительных приборов;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3.3.10. своевременность и качество проведения обучения и инструктажа работников по безопасности труда;</w:t>
      </w:r>
      <w:proofErr w:type="gram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3.3.11. обеспечение работников вспомогательного персонала мылом и другими профилактическими средствами;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3.3.12. состояние санитарно-бытовых помещений;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33.13. соблюдение установленного режима труда и отдыха, трудовой дисциплины.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3.4. Результаты проверки записываются в журнал административно-общественного контроля. Недостатки, устранение которых требует определенного времени и затрат,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записывают в журнал административно-общественного контроля с указанием сроков выполнения, исполнителей и сообщают заведующему детским садом.</w:t>
      </w:r>
    </w:p>
    <w:p w:rsidR="00200223" w:rsidRPr="00200223" w:rsidRDefault="00200223" w:rsidP="002002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Третья ступень контроля</w:t>
      </w:r>
    </w:p>
    <w:p w:rsidR="00200223" w:rsidRPr="00200223" w:rsidRDefault="00200223" w:rsidP="0020022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Третью ступень контроля осуществляют заведующий детским садом совместно с председателем профсоюзного комитета, которые 1 раз в полугодие изучают материалы 2 ступени контроля.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 На третьей ступени контроля необходимо проверять: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4.2.1. организацию и результаты работы первой и второй ступеней контроля;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4.2.2.  выполнение мероприятий, намеченных в результате проведения третьей ступени контроля;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4.2.3.  выполнение приказов и распоряжений вышестоящих органов контроля, постановлений и решений профсоюзных органов, предписаний и указаний органов надзора и контроля по вопросам охраны труда;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4.2.4. выполнение мероприятий, предусмотренных соглашением по охране труда и другими документами;</w:t>
      </w:r>
      <w:proofErr w:type="gram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4.2.5. выполнение мероприятий по материалам расследования несчастных случаев и аварий;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4.2.6. организацию внедрения стандартов безопасности труда и ход выполнения планов работ по их внедрению;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4.2.7.  обеспечение работающих спецодеждой, </w:t>
      </w:r>
      <w:proofErr w:type="spellStart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спецобувью</w:t>
      </w:r>
      <w:proofErr w:type="spell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другими средствами защиты;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4.2.8.  обеспечение работающих санитарно-бытовыми помещениями;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4.2.9. состояние кабинетов, уголков по охране труда и технике безопасности, плакатов, надписей, сигнальных цветов и знаков безопасности;</w:t>
      </w:r>
      <w:proofErr w:type="gramEnd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4.2.10. подготовленность персонала подразделений к работе в аварийных условиях; </w:t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4.2.11. соблюдение установленного режима труда и отдыха, трудовой дисциплины и другие вопросы первой и второй ступеней контроля.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4.3. Результаты проверки оформляются актом. 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4.4. По результатам проверок лица, ответственные за работу по охране труда могут быть заслушаны на административных совещаниях при заведующей</w:t>
      </w:r>
      <w:bookmarkStart w:id="0" w:name="6"/>
      <w:bookmarkEnd w:id="0"/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00223" w:rsidRPr="00200223" w:rsidRDefault="00200223" w:rsidP="002002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Четвертая ступень контроля</w:t>
      </w:r>
    </w:p>
    <w:p w:rsidR="00200223" w:rsidRPr="00200223" w:rsidRDefault="00200223" w:rsidP="00200223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Четвертую ступень контроля осуществляет комиссия по приемке МБДОУ к новому учебному году и вышестоящие органы.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5.2. На четвертой ступени контроля проверяется готовность Учреждения к новому учебному году.</w:t>
      </w:r>
    </w:p>
    <w:p w:rsidR="00200223" w:rsidRPr="00200223" w:rsidRDefault="00200223" w:rsidP="002002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02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 xml:space="preserve">5.3. Результаты проверки оформляются паспортом готовности к новому учебному году. </w:t>
      </w:r>
    </w:p>
    <w:p w:rsidR="00200223" w:rsidRPr="00200223" w:rsidRDefault="00200223" w:rsidP="00200223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200223">
        <w:rPr>
          <w:rFonts w:ascii="Times New Roman" w:eastAsia="Calibri" w:hAnsi="Times New Roman" w:cs="Times New Roman"/>
          <w:b/>
          <w:i/>
          <w:sz w:val="24"/>
        </w:rPr>
        <w:t>Приложение №1</w:t>
      </w:r>
    </w:p>
    <w:p w:rsidR="00200223" w:rsidRPr="00200223" w:rsidRDefault="00200223" w:rsidP="0020022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00223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200223" w:rsidRPr="00200223" w:rsidRDefault="00200223" w:rsidP="002002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</w:pPr>
      <w:r w:rsidRPr="00200223">
        <w:rPr>
          <w:rFonts w:ascii="Times New Roman" w:eastAsia="Calibri" w:hAnsi="Times New Roman" w:cs="Times New Roman"/>
          <w:b/>
          <w:sz w:val="24"/>
        </w:rPr>
        <w:t xml:space="preserve">«Положение </w:t>
      </w:r>
      <w:r w:rsidRPr="00200223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 xml:space="preserve">об административно-общественном контроле </w:t>
      </w:r>
    </w:p>
    <w:p w:rsidR="00200223" w:rsidRPr="00200223" w:rsidRDefault="00200223" w:rsidP="002002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00223">
        <w:rPr>
          <w:rFonts w:ascii="Times New Roman" w:eastAsia="Times New Roman" w:hAnsi="Times New Roman" w:cs="Times New Roman"/>
          <w:b/>
          <w:sz w:val="24"/>
          <w:szCs w:val="36"/>
          <w:lang w:eastAsia="ru-RU"/>
        </w:rPr>
        <w:t xml:space="preserve">по охране труда </w:t>
      </w:r>
      <w:r w:rsidRPr="00200223">
        <w:rPr>
          <w:rFonts w:ascii="Times New Roman" w:eastAsia="Calibri" w:hAnsi="Times New Roman" w:cs="Times New Roman"/>
          <w:b/>
          <w:sz w:val="24"/>
        </w:rPr>
        <w:t xml:space="preserve">муниципального </w:t>
      </w:r>
    </w:p>
    <w:p w:rsidR="00200223" w:rsidRPr="00200223" w:rsidRDefault="00200223" w:rsidP="0020022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00223">
        <w:rPr>
          <w:rFonts w:ascii="Times New Roman" w:eastAsia="Calibri" w:hAnsi="Times New Roman" w:cs="Times New Roman"/>
          <w:b/>
          <w:sz w:val="24"/>
        </w:rPr>
        <w:t xml:space="preserve">бюджетного дошкольного образовательного учреждения </w:t>
      </w:r>
    </w:p>
    <w:p w:rsidR="00200223" w:rsidRPr="00200223" w:rsidRDefault="00200223" w:rsidP="0020022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00223">
        <w:rPr>
          <w:rFonts w:ascii="Times New Roman" w:eastAsia="Calibri" w:hAnsi="Times New Roman" w:cs="Times New Roman"/>
          <w:b/>
          <w:sz w:val="24"/>
        </w:rPr>
        <w:t xml:space="preserve">«Детский сад №31 г. Лениногорска» муниципального образования </w:t>
      </w:r>
    </w:p>
    <w:p w:rsidR="00200223" w:rsidRPr="00200223" w:rsidRDefault="00200223" w:rsidP="0020022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00223">
        <w:rPr>
          <w:rFonts w:ascii="Times New Roman" w:eastAsia="Calibri" w:hAnsi="Times New Roman" w:cs="Times New Roman"/>
          <w:b/>
          <w:sz w:val="24"/>
        </w:rPr>
        <w:t>«</w:t>
      </w:r>
      <w:proofErr w:type="spellStart"/>
      <w:r w:rsidRPr="00200223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200223">
        <w:rPr>
          <w:rFonts w:ascii="Times New Roman" w:eastAsia="Calibri" w:hAnsi="Times New Roman" w:cs="Times New Roman"/>
          <w:b/>
          <w:sz w:val="24"/>
        </w:rPr>
        <w:t xml:space="preserve"> муниципальный район» Республики Татарстан</w:t>
      </w:r>
    </w:p>
    <w:p w:rsidR="00200223" w:rsidRPr="00200223" w:rsidRDefault="00200223" w:rsidP="00200223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00223">
        <w:rPr>
          <w:rFonts w:ascii="Times New Roman" w:eastAsia="Calibri" w:hAnsi="Times New Roman" w:cs="Times New Roman"/>
          <w:b/>
          <w:sz w:val="24"/>
        </w:rPr>
        <w:t xml:space="preserve"> </w:t>
      </w:r>
    </w:p>
    <w:tbl>
      <w:tblPr>
        <w:tblStyle w:val="13"/>
        <w:tblW w:w="0" w:type="auto"/>
        <w:tblLook w:val="04A0" w:firstRow="1" w:lastRow="0" w:firstColumn="1" w:lastColumn="0" w:noHBand="0" w:noVBand="1"/>
      </w:tblPr>
      <w:tblGrid>
        <w:gridCol w:w="551"/>
        <w:gridCol w:w="3239"/>
        <w:gridCol w:w="1952"/>
        <w:gridCol w:w="1930"/>
        <w:gridCol w:w="1898"/>
      </w:tblGrid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022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022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022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022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Подпись </w:t>
            </w: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0022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00223" w:rsidRPr="00200223" w:rsidTr="003E370E">
        <w:tc>
          <w:tcPr>
            <w:tcW w:w="551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39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52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</w:tcPr>
          <w:p w:rsidR="00200223" w:rsidRPr="00200223" w:rsidRDefault="00200223" w:rsidP="0020022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1" w:name="_GoBack"/>
      <w:bookmarkEnd w:id="1"/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91AB2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91AB2" w:rsidRDefault="00291AB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50607A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50607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8C2" w:rsidRDefault="007448C2" w:rsidP="00442589">
      <w:pPr>
        <w:spacing w:after="0" w:line="240" w:lineRule="auto"/>
      </w:pPr>
      <w:r>
        <w:separator/>
      </w:r>
    </w:p>
  </w:endnote>
  <w:endnote w:type="continuationSeparator" w:id="0">
    <w:p w:rsidR="007448C2" w:rsidRDefault="007448C2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223">
          <w:rPr>
            <w:noProof/>
          </w:rPr>
          <w:t>6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8C2" w:rsidRDefault="007448C2" w:rsidP="00442589">
      <w:pPr>
        <w:spacing w:after="0" w:line="240" w:lineRule="auto"/>
      </w:pPr>
      <w:r>
        <w:separator/>
      </w:r>
    </w:p>
  </w:footnote>
  <w:footnote w:type="continuationSeparator" w:id="0">
    <w:p w:rsidR="007448C2" w:rsidRDefault="007448C2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4137"/>
    <w:rsid w:val="00080537"/>
    <w:rsid w:val="00151EB8"/>
    <w:rsid w:val="001611DB"/>
    <w:rsid w:val="001C0CAD"/>
    <w:rsid w:val="00200223"/>
    <w:rsid w:val="00291AB2"/>
    <w:rsid w:val="004074E7"/>
    <w:rsid w:val="00442589"/>
    <w:rsid w:val="00450BDD"/>
    <w:rsid w:val="0050091D"/>
    <w:rsid w:val="0050607A"/>
    <w:rsid w:val="005470D7"/>
    <w:rsid w:val="005D06BF"/>
    <w:rsid w:val="00632B23"/>
    <w:rsid w:val="00657C4C"/>
    <w:rsid w:val="0066074D"/>
    <w:rsid w:val="0068083F"/>
    <w:rsid w:val="00687E75"/>
    <w:rsid w:val="007448C2"/>
    <w:rsid w:val="007E24EB"/>
    <w:rsid w:val="007F469A"/>
    <w:rsid w:val="008006D3"/>
    <w:rsid w:val="008273BD"/>
    <w:rsid w:val="0086131D"/>
    <w:rsid w:val="008772FD"/>
    <w:rsid w:val="00901CEC"/>
    <w:rsid w:val="0091512E"/>
    <w:rsid w:val="00947FEF"/>
    <w:rsid w:val="00970F7A"/>
    <w:rsid w:val="009A03CB"/>
    <w:rsid w:val="009E5ACD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9</cp:revision>
  <dcterms:created xsi:type="dcterms:W3CDTF">2018-11-18T17:51:00Z</dcterms:created>
  <dcterms:modified xsi:type="dcterms:W3CDTF">2018-11-18T18:07:00Z</dcterms:modified>
</cp:coreProperties>
</file>